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26" w:rsidRPr="00F928CD" w:rsidRDefault="00732026" w:rsidP="00732026">
      <w:pPr>
        <w:jc w:val="center"/>
        <w:rPr>
          <w:b/>
          <w:sz w:val="23"/>
          <w:szCs w:val="23"/>
        </w:rPr>
      </w:pPr>
      <w:r w:rsidRPr="00F928CD">
        <w:rPr>
          <w:b/>
          <w:sz w:val="23"/>
          <w:szCs w:val="23"/>
        </w:rPr>
        <w:t>GYVENIMO APRAŠYMAS (CV)</w:t>
      </w:r>
    </w:p>
    <w:p w:rsidR="00732026" w:rsidRPr="00F928CD" w:rsidRDefault="00732026" w:rsidP="00732026">
      <w:pPr>
        <w:jc w:val="both"/>
        <w:rPr>
          <w:b/>
          <w:sz w:val="23"/>
          <w:szCs w:val="23"/>
        </w:rPr>
      </w:pPr>
    </w:p>
    <w:p w:rsidR="00732026" w:rsidRPr="00DD3164" w:rsidRDefault="00732026" w:rsidP="00732026">
      <w:pPr>
        <w:tabs>
          <w:tab w:val="left" w:pos="2640"/>
        </w:tabs>
        <w:jc w:val="both"/>
      </w:pPr>
      <w:r w:rsidRPr="00DD3164">
        <w:rPr>
          <w:b/>
        </w:rPr>
        <w:t>G</w:t>
      </w:r>
      <w:r w:rsidR="007400E9" w:rsidRPr="00DD3164">
        <w:rPr>
          <w:b/>
        </w:rPr>
        <w:t>imė</w:t>
      </w:r>
      <w:r w:rsidR="007400E9" w:rsidRPr="00DD3164">
        <w:t xml:space="preserve"> </w:t>
      </w:r>
      <w:r w:rsidRPr="00DD3164">
        <w:t>1961</w:t>
      </w:r>
      <w:r w:rsidR="00AE68A4" w:rsidRPr="00DD3164">
        <w:t xml:space="preserve"> m. gegužės 10 d.</w:t>
      </w:r>
      <w:r w:rsidRPr="00DD3164">
        <w:t xml:space="preserve"> </w:t>
      </w:r>
    </w:p>
    <w:p w:rsidR="00AE68A4" w:rsidRPr="00DD3164" w:rsidRDefault="00B67FC7" w:rsidP="00732026">
      <w:pPr>
        <w:tabs>
          <w:tab w:val="left" w:pos="2520"/>
          <w:tab w:val="left" w:pos="2760"/>
        </w:tabs>
        <w:spacing w:line="360" w:lineRule="auto"/>
        <w:jc w:val="both"/>
        <w:rPr>
          <w:b/>
        </w:rPr>
      </w:pPr>
      <w:r>
        <w:rPr>
          <w:b/>
        </w:rPr>
        <w:t>Gyvena Pieninės g. 5-36, R</w:t>
      </w:r>
      <w:bookmarkStart w:id="0" w:name="_GoBack"/>
      <w:bookmarkEnd w:id="0"/>
      <w:r w:rsidR="007400E9" w:rsidRPr="00DD3164">
        <w:rPr>
          <w:b/>
        </w:rPr>
        <w:t>aseiniai</w:t>
      </w:r>
    </w:p>
    <w:p w:rsidR="00732026" w:rsidRPr="00DD3164" w:rsidRDefault="00AE68A4" w:rsidP="00732026">
      <w:pPr>
        <w:tabs>
          <w:tab w:val="left" w:pos="2520"/>
          <w:tab w:val="left" w:pos="2760"/>
        </w:tabs>
        <w:spacing w:line="360" w:lineRule="auto"/>
        <w:jc w:val="both"/>
        <w:rPr>
          <w:b/>
        </w:rPr>
      </w:pPr>
      <w:r w:rsidRPr="00DD3164">
        <w:rPr>
          <w:b/>
        </w:rPr>
        <w:t>IŠSILAVINIMAS</w:t>
      </w:r>
    </w:p>
    <w:p w:rsidR="007400E9" w:rsidRPr="00DD3164" w:rsidRDefault="00644F6F" w:rsidP="00732026">
      <w:pPr>
        <w:tabs>
          <w:tab w:val="left" w:pos="2520"/>
          <w:tab w:val="left" w:pos="2760"/>
        </w:tabs>
        <w:spacing w:line="360" w:lineRule="auto"/>
        <w:jc w:val="both"/>
      </w:pPr>
      <w:r w:rsidRPr="00DD3164">
        <w:t>1976–1979 Kapsuko (dabar Marijampolė) kultūros mokykla, režisierius su aktor</w:t>
      </w:r>
      <w:r w:rsidR="007400E9" w:rsidRPr="00DD3164">
        <w:t>inio meistriškumo kvalifikacija</w:t>
      </w:r>
      <w:r w:rsidRPr="00DD3164">
        <w:t xml:space="preserve"> </w:t>
      </w:r>
    </w:p>
    <w:p w:rsidR="00732026" w:rsidRPr="00DD3164" w:rsidRDefault="00644F6F" w:rsidP="00732026">
      <w:pPr>
        <w:tabs>
          <w:tab w:val="left" w:pos="2520"/>
          <w:tab w:val="left" w:pos="2760"/>
        </w:tabs>
        <w:spacing w:line="360" w:lineRule="auto"/>
        <w:jc w:val="both"/>
      </w:pPr>
      <w:r w:rsidRPr="00DD3164">
        <w:t>1981–</w:t>
      </w:r>
      <w:r w:rsidR="00732026" w:rsidRPr="00DD3164">
        <w:t>1986 m. Lietu</w:t>
      </w:r>
      <w:r w:rsidRPr="00DD3164">
        <w:t>vos valstybinė konservatorija, k</w:t>
      </w:r>
      <w:r w:rsidR="00732026" w:rsidRPr="00DD3164">
        <w:t xml:space="preserve">ultūros </w:t>
      </w:r>
      <w:r w:rsidR="00A24D69" w:rsidRPr="00DD3164">
        <w:t xml:space="preserve">- </w:t>
      </w:r>
      <w:r w:rsidR="00732026" w:rsidRPr="00DD3164">
        <w:t>švietimo darbuotojo</w:t>
      </w:r>
      <w:r w:rsidR="00A24D69" w:rsidRPr="00DD3164">
        <w:t>, klubinio darbo organizatoriaus, metodininko</w:t>
      </w:r>
      <w:r w:rsidR="00732026" w:rsidRPr="00DD3164">
        <w:t xml:space="preserve"> kvalifikacija</w:t>
      </w:r>
      <w:r w:rsidRPr="00DD3164">
        <w:t xml:space="preserve"> (magistras)</w:t>
      </w:r>
      <w:r w:rsidR="00732026" w:rsidRPr="00DD3164">
        <w:t xml:space="preserve">. </w:t>
      </w:r>
    </w:p>
    <w:p w:rsidR="007400E9" w:rsidRPr="00DD3164" w:rsidRDefault="007400E9" w:rsidP="005D7DE5">
      <w:pPr>
        <w:rPr>
          <w:rFonts w:eastAsia="Calibri"/>
          <w:b/>
          <w:lang w:eastAsia="en-US"/>
        </w:rPr>
      </w:pPr>
    </w:p>
    <w:p w:rsidR="005D7DE5" w:rsidRPr="00DD3164" w:rsidRDefault="005D7DE5" w:rsidP="005D7DE5">
      <w:pPr>
        <w:tabs>
          <w:tab w:val="left" w:pos="2520"/>
          <w:tab w:val="left" w:pos="2760"/>
        </w:tabs>
        <w:spacing w:line="360" w:lineRule="auto"/>
        <w:jc w:val="both"/>
      </w:pPr>
    </w:p>
    <w:p w:rsidR="00732026" w:rsidRPr="00DD3164" w:rsidRDefault="00AE68A4" w:rsidP="00732026">
      <w:pPr>
        <w:ind w:left="720" w:hanging="720"/>
        <w:rPr>
          <w:b/>
        </w:rPr>
      </w:pPr>
      <w:r w:rsidRPr="00DD3164">
        <w:rPr>
          <w:b/>
        </w:rPr>
        <w:t>DARBO PATIRTIS</w:t>
      </w:r>
    </w:p>
    <w:p w:rsidR="007400E9" w:rsidRPr="00DD3164" w:rsidRDefault="007400E9" w:rsidP="007400E9">
      <w:pPr>
        <w:ind w:left="720" w:hanging="720"/>
        <w:jc w:val="both"/>
      </w:pPr>
      <w:r w:rsidRPr="00DD3164">
        <w:t>1979-08-01</w:t>
      </w:r>
      <w:r w:rsidRPr="00DD3164">
        <w:rPr>
          <w:b/>
        </w:rPr>
        <w:t xml:space="preserve"> </w:t>
      </w:r>
      <w:r w:rsidRPr="00DD3164">
        <w:t>– Raseinių rajoninių kultūros namų vyr. metodininkė.</w:t>
      </w:r>
    </w:p>
    <w:p w:rsidR="007400E9" w:rsidRPr="00DD3164" w:rsidRDefault="007400E9" w:rsidP="007400E9">
      <w:pPr>
        <w:ind w:left="720" w:hanging="720"/>
        <w:jc w:val="both"/>
      </w:pPr>
      <w:r w:rsidRPr="00DD3164">
        <w:t>1981-02-01</w:t>
      </w:r>
      <w:r w:rsidRPr="00DD3164">
        <w:rPr>
          <w:b/>
        </w:rPr>
        <w:t xml:space="preserve"> </w:t>
      </w:r>
      <w:r w:rsidRPr="00DD3164">
        <w:t>-  Raseinių rajono kultūros skyriaus inspektorė.</w:t>
      </w:r>
    </w:p>
    <w:p w:rsidR="007400E9" w:rsidRPr="00DD3164" w:rsidRDefault="007400E9" w:rsidP="007400E9">
      <w:pPr>
        <w:ind w:left="720" w:hanging="720"/>
        <w:jc w:val="both"/>
      </w:pPr>
      <w:r w:rsidRPr="00DD3164">
        <w:t>1984-04-02</w:t>
      </w:r>
      <w:r w:rsidRPr="00DD3164">
        <w:rPr>
          <w:b/>
        </w:rPr>
        <w:t xml:space="preserve"> </w:t>
      </w:r>
      <w:r w:rsidRPr="00DD3164">
        <w:t xml:space="preserve">- </w:t>
      </w:r>
      <w:r w:rsidRPr="00DD3164">
        <w:rPr>
          <w:b/>
        </w:rPr>
        <w:t xml:space="preserve"> </w:t>
      </w:r>
      <w:r w:rsidRPr="00DD3164">
        <w:t>Raseinių rajoninių kultūros namų vyr. metodininkė.</w:t>
      </w:r>
    </w:p>
    <w:p w:rsidR="00732026" w:rsidRPr="00DD3164" w:rsidRDefault="00BD1EBF" w:rsidP="00732026">
      <w:pPr>
        <w:ind w:left="720" w:hanging="720"/>
      </w:pPr>
      <w:r w:rsidRPr="00DD3164">
        <w:t>19</w:t>
      </w:r>
      <w:r w:rsidR="00732026" w:rsidRPr="00DD3164">
        <w:t>8</w:t>
      </w:r>
      <w:r w:rsidRPr="00DD3164">
        <w:t>9</w:t>
      </w:r>
      <w:r w:rsidR="00732026" w:rsidRPr="00DD3164">
        <w:t>-03-10 iki dabar – Raseinių krašt</w:t>
      </w:r>
      <w:r w:rsidRPr="00DD3164">
        <w:t>o istorijos muziejaus direktorė</w:t>
      </w:r>
    </w:p>
    <w:p w:rsidR="005D7DE5" w:rsidRPr="00DD3164" w:rsidRDefault="005D7DE5" w:rsidP="005D7DE5">
      <w:pPr>
        <w:rPr>
          <w:rFonts w:eastAsia="Calibri"/>
          <w:lang w:eastAsia="en-US"/>
        </w:rPr>
      </w:pPr>
      <w:r w:rsidRPr="00DD3164">
        <w:rPr>
          <w:rFonts w:eastAsia="Calibri"/>
          <w:lang w:eastAsia="en-US"/>
        </w:rPr>
        <w:t>Nuo 2007 m. II kategorijos gidas.</w:t>
      </w:r>
    </w:p>
    <w:p w:rsidR="005D7DE5" w:rsidRPr="00DD3164" w:rsidRDefault="005D7DE5" w:rsidP="00AE68A4">
      <w:pPr>
        <w:rPr>
          <w:rFonts w:eastAsia="Calibri"/>
          <w:lang w:eastAsia="en-US"/>
        </w:rPr>
      </w:pPr>
    </w:p>
    <w:p w:rsidR="005D7DE5" w:rsidRPr="00DD3164" w:rsidRDefault="005D7DE5" w:rsidP="005D7DE5">
      <w:pPr>
        <w:rPr>
          <w:rFonts w:eastAsia="Calibri"/>
          <w:b/>
          <w:lang w:eastAsia="en-US"/>
        </w:rPr>
      </w:pPr>
      <w:r w:rsidRPr="00DD3164">
        <w:rPr>
          <w:rFonts w:eastAsia="Calibri"/>
          <w:b/>
          <w:lang w:eastAsia="en-US"/>
        </w:rPr>
        <w:t>DARBO VEIKLA</w:t>
      </w:r>
    </w:p>
    <w:p w:rsidR="007400E9" w:rsidRPr="00DD3164" w:rsidRDefault="005D7DE5" w:rsidP="007400E9">
      <w:pPr>
        <w:rPr>
          <w:rFonts w:eastAsia="Calibri"/>
          <w:lang w:eastAsia="en-US"/>
        </w:rPr>
      </w:pPr>
      <w:r w:rsidRPr="00DD3164">
        <w:rPr>
          <w:rFonts w:eastAsia="Calibri"/>
          <w:lang w:eastAsia="en-US"/>
        </w:rPr>
        <w:t xml:space="preserve">Kūrybinių ir investicinių projektų vadovė, Kultūros paveldo kilojamųjų ir nekilnojamųjų vertybių ekspertinių ir priežiūros – tvarkybos darbai, projektų vadovė, </w:t>
      </w:r>
      <w:r w:rsidR="007400E9" w:rsidRPr="00DD3164">
        <w:rPr>
          <w:rFonts w:eastAsia="Calibri"/>
          <w:lang w:eastAsia="en-US"/>
        </w:rPr>
        <w:t>projektų, renginių iniciatorė ir  organizatorė.</w:t>
      </w:r>
    </w:p>
    <w:p w:rsidR="007400E9" w:rsidRPr="00DD3164" w:rsidRDefault="007400E9" w:rsidP="005D7DE5">
      <w:pPr>
        <w:rPr>
          <w:rFonts w:eastAsia="Calibri"/>
          <w:lang w:eastAsia="en-US"/>
        </w:rPr>
      </w:pPr>
    </w:p>
    <w:p w:rsidR="007400E9" w:rsidRPr="00DD3164" w:rsidRDefault="007400E9" w:rsidP="005D7DE5">
      <w:pPr>
        <w:rPr>
          <w:rFonts w:eastAsia="Calibri"/>
          <w:b/>
          <w:lang w:eastAsia="en-US"/>
        </w:rPr>
      </w:pPr>
      <w:r w:rsidRPr="00DD3164">
        <w:rPr>
          <w:rFonts w:eastAsia="Calibri"/>
          <w:b/>
          <w:lang w:eastAsia="en-US"/>
        </w:rPr>
        <w:t>KITA VEIKLA</w:t>
      </w:r>
    </w:p>
    <w:p w:rsidR="00DD3164" w:rsidRDefault="005D7DE5" w:rsidP="005D7DE5">
      <w:pPr>
        <w:rPr>
          <w:rFonts w:eastAsia="Calibri"/>
          <w:lang w:eastAsia="en-US"/>
        </w:rPr>
      </w:pPr>
      <w:r w:rsidRPr="00DD3164">
        <w:rPr>
          <w:rFonts w:eastAsia="Calibri"/>
          <w:lang w:eastAsia="en-US"/>
        </w:rPr>
        <w:t>Lietuvos muziejų tarybos(ekspertinis darbas) prie Kultūros ministerijos</w:t>
      </w:r>
      <w:r w:rsidR="00DD3164">
        <w:rPr>
          <w:rFonts w:eastAsia="Calibri"/>
          <w:lang w:eastAsia="en-US"/>
        </w:rPr>
        <w:t xml:space="preserve"> narė 2016–2019 (2 kadencijos).</w:t>
      </w:r>
    </w:p>
    <w:p w:rsidR="007400E9" w:rsidRPr="00DD3164" w:rsidRDefault="007400E9" w:rsidP="005D7DE5">
      <w:pPr>
        <w:rPr>
          <w:rFonts w:eastAsia="Calibri"/>
          <w:lang w:eastAsia="en-US"/>
        </w:rPr>
      </w:pPr>
      <w:r w:rsidRPr="00DD3164">
        <w:rPr>
          <w:rFonts w:eastAsia="Calibri"/>
          <w:lang w:eastAsia="en-US"/>
        </w:rPr>
        <w:t>Lietuvos kultūros tarybos Kauno apskr. Regioninės kultūros tarybos narė 2018–2022</w:t>
      </w:r>
    </w:p>
    <w:p w:rsidR="00DD3164" w:rsidRPr="00DD3164" w:rsidRDefault="00DD3164" w:rsidP="00DD3164">
      <w:pPr>
        <w:pStyle w:val="xm-1253126477645766020xmsonormal"/>
      </w:pPr>
      <w:r w:rsidRPr="00DD3164">
        <w:t>Raseinių rajono savivaldybės kultūros tarybos narė</w:t>
      </w:r>
      <w:r>
        <w:t xml:space="preserve"> 2020 iki dabar.</w:t>
      </w:r>
    </w:p>
    <w:p w:rsidR="007400E9" w:rsidRDefault="007400E9" w:rsidP="0001671D">
      <w:pPr>
        <w:rPr>
          <w:rFonts w:eastAsia="Calibri"/>
          <w:b/>
          <w:sz w:val="23"/>
          <w:szCs w:val="23"/>
          <w:lang w:eastAsia="en-US"/>
        </w:rPr>
      </w:pPr>
    </w:p>
    <w:p w:rsidR="00303FFF" w:rsidRPr="00F928CD" w:rsidRDefault="00303FFF" w:rsidP="00303FFF">
      <w:pPr>
        <w:widowControl w:val="0"/>
        <w:rPr>
          <w:sz w:val="23"/>
          <w:szCs w:val="23"/>
        </w:rPr>
      </w:pPr>
    </w:p>
    <w:p w:rsidR="000B415E" w:rsidRPr="00F928CD" w:rsidRDefault="000B415E" w:rsidP="0001671D">
      <w:pPr>
        <w:rPr>
          <w:rFonts w:eastAsia="Calibri"/>
          <w:sz w:val="23"/>
          <w:szCs w:val="23"/>
          <w:lang w:eastAsia="en-US"/>
        </w:rPr>
      </w:pPr>
    </w:p>
    <w:sectPr w:rsidR="000B415E" w:rsidRPr="00F928CD" w:rsidSect="005D7DE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EA" w:rsidRDefault="002C5DEA" w:rsidP="00732026">
      <w:r>
        <w:separator/>
      </w:r>
    </w:p>
  </w:endnote>
  <w:endnote w:type="continuationSeparator" w:id="0">
    <w:p w:rsidR="002C5DEA" w:rsidRDefault="002C5DEA" w:rsidP="007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EA" w:rsidRDefault="002C5DEA" w:rsidP="00732026">
      <w:r>
        <w:separator/>
      </w:r>
    </w:p>
  </w:footnote>
  <w:footnote w:type="continuationSeparator" w:id="0">
    <w:p w:rsidR="002C5DEA" w:rsidRDefault="002C5DEA" w:rsidP="0073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1"/>
    <w:rsid w:val="00014918"/>
    <w:rsid w:val="0001671D"/>
    <w:rsid w:val="00041E07"/>
    <w:rsid w:val="00051709"/>
    <w:rsid w:val="0007627F"/>
    <w:rsid w:val="000B415E"/>
    <w:rsid w:val="001660A6"/>
    <w:rsid w:val="001749EB"/>
    <w:rsid w:val="001D5163"/>
    <w:rsid w:val="00246109"/>
    <w:rsid w:val="002C5DEA"/>
    <w:rsid w:val="00303FFF"/>
    <w:rsid w:val="003C6533"/>
    <w:rsid w:val="003D517F"/>
    <w:rsid w:val="004D5B63"/>
    <w:rsid w:val="00504392"/>
    <w:rsid w:val="005D0541"/>
    <w:rsid w:val="005D7DE5"/>
    <w:rsid w:val="00644F6F"/>
    <w:rsid w:val="00684115"/>
    <w:rsid w:val="00732026"/>
    <w:rsid w:val="007400E9"/>
    <w:rsid w:val="00781791"/>
    <w:rsid w:val="007E1260"/>
    <w:rsid w:val="00866D4C"/>
    <w:rsid w:val="00886D8F"/>
    <w:rsid w:val="00A24D69"/>
    <w:rsid w:val="00AE68A4"/>
    <w:rsid w:val="00B163D0"/>
    <w:rsid w:val="00B67FC7"/>
    <w:rsid w:val="00BD1EBF"/>
    <w:rsid w:val="00C20D24"/>
    <w:rsid w:val="00D32209"/>
    <w:rsid w:val="00D96FB0"/>
    <w:rsid w:val="00DD3164"/>
    <w:rsid w:val="00EE4FEE"/>
    <w:rsid w:val="00F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9D81C-A415-44D6-987A-D4539C4A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32026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basedOn w:val="Numatytasispastraiposriftas"/>
    <w:link w:val="Porat"/>
    <w:rsid w:val="0073202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32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202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E68A4"/>
    <w:rPr>
      <w:color w:val="0563C1" w:themeColor="hyperlink"/>
      <w:u w:val="single"/>
    </w:rPr>
  </w:style>
  <w:style w:type="paragraph" w:customStyle="1" w:styleId="xm-1253126477645766020xmsonormal">
    <w:name w:val="x_m_-1253126477645766020xmsonormal"/>
    <w:basedOn w:val="prastasis"/>
    <w:rsid w:val="00DD316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19</cp:revision>
  <dcterms:created xsi:type="dcterms:W3CDTF">2015-04-22T05:58:00Z</dcterms:created>
  <dcterms:modified xsi:type="dcterms:W3CDTF">2023-02-03T08:43:00Z</dcterms:modified>
</cp:coreProperties>
</file>